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463E9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·目前服务在使用的打印位置校准在实际使用过程中不方便，需要优化，现提出以下需求：</w:t>
      </w:r>
    </w:p>
    <w:p w14:paraId="0A1E776B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下方为示意图（并非原图，不完全清晰只是示意）可增加一项新的校准或替代原有打印位置校准</w:t>
      </w:r>
      <w:bookmarkStart w:id="0" w:name="_GoBack"/>
      <w:bookmarkEnd w:id="0"/>
    </w:p>
    <w:p w14:paraId="5C6D45D1">
      <w:r>
        <w:drawing>
          <wp:inline distT="0" distB="0" distL="114300" distR="114300">
            <wp:extent cx="5273040" cy="4657725"/>
            <wp:effectExtent l="0" t="0" r="381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45A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要求：上述图像为单喷头宽度 所有线条都需要是 一像素线段，一共要求五个点，图内颜色打印顺序按照喷头色序显示排列即可。或其他顺序亦可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区域一：验墨条区域。要求按照当前喷头禁用状态自动输出对应颜色，走纸方向长度为2mm，喷头方向默认与喷头最大打印宽度相等，颜色与颜色间距为0.04mm</w:t>
      </w:r>
    </w:p>
    <w:p w14:paraId="375BEAD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区域二：喷头相互平行状态检查区域。要求线段为一个像素点，且与喷头等宽，线段为基准色与其他颜色的两两组合，且两色完全重合。例如基准色选择K，一像素线线段为：K+C;K+M;k+Y等等组合。</w:t>
      </w:r>
    </w:p>
    <w:p w14:paraId="65D92DF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区域三 ：网格线套准区域。要求同样为一像素点网格线，尺寸为10mm*10mm，网格和网格之间间隔为1mm，位置大概如示意图位置即可</w:t>
      </w:r>
    </w:p>
    <w:p w14:paraId="296F02E8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区域四：套齐检查区域。连续打印多页用于确认每一页的状态，观察纸路偏摆情况。要求：有十个嘴区域即可，太长可能图像太长，不方便观察。需要考虑一准色、多色以及颜色禁用情况。根据实际情况生成打印即可，大致区域在喷头中间即可，打印相邻十个孔图像数据即可</w:t>
      </w:r>
    </w:p>
    <w:p w14:paraId="1247713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区域五：打印位置校准，要求基准色与其他颜色两两对比。尺寸与位置参考大致示意图即可。</w:t>
      </w:r>
    </w:p>
    <w:p w14:paraId="78B2FE6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综上：最终打印图像颜色数量为8色时（8色是目前设备颜色最多的配置了）图像尺寸在10cm左右即可。如果颜色配置数量少，对应的尺寸也会有减少。</w:t>
      </w:r>
    </w:p>
    <w:p w14:paraId="2B626C8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区域六：喷头间打印位置校准区域。原理与区域五一致。颜色为H0基准色与相邻喷头两两颜色的对比。要求与区域五相似即可</w:t>
      </w:r>
    </w:p>
    <w:p w14:paraId="5F6624F9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区域七：喷头相关信息显示区域。显示当前区域为H0或者H1;H2，并增加当次点击开始打印的系统时间，显示排列位置任意。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C39C4"/>
    <w:rsid w:val="039164A6"/>
    <w:rsid w:val="09616F12"/>
    <w:rsid w:val="0E60191D"/>
    <w:rsid w:val="14467CE2"/>
    <w:rsid w:val="1AC83294"/>
    <w:rsid w:val="1BE35EAC"/>
    <w:rsid w:val="21582E98"/>
    <w:rsid w:val="26F811A3"/>
    <w:rsid w:val="2E8D1A3A"/>
    <w:rsid w:val="3053652D"/>
    <w:rsid w:val="3A887EF3"/>
    <w:rsid w:val="3B056047"/>
    <w:rsid w:val="3D051463"/>
    <w:rsid w:val="420C459E"/>
    <w:rsid w:val="522956BF"/>
    <w:rsid w:val="53536E98"/>
    <w:rsid w:val="58DC16DE"/>
    <w:rsid w:val="5EDA221B"/>
    <w:rsid w:val="5F055292"/>
    <w:rsid w:val="5F1A2F60"/>
    <w:rsid w:val="6A625AB2"/>
    <w:rsid w:val="73E13BF4"/>
    <w:rsid w:val="78BD7396"/>
    <w:rsid w:val="78E026CC"/>
    <w:rsid w:val="7E12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665</Words>
  <Characters>701</Characters>
  <Lines>0</Lines>
  <Paragraphs>0</Paragraphs>
  <TotalTime>973</TotalTime>
  <ScaleCrop>false</ScaleCrop>
  <LinksUpToDate>false</LinksUpToDate>
  <CharactersWithSpaces>704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renme</dc:creator>
  <cp:lastModifiedBy>任梦旭</cp:lastModifiedBy>
  <dcterms:modified xsi:type="dcterms:W3CDTF">2025-07-17T01:01:08Z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eyJoZGlkIjoiY2JhMGNjOWE3MzgyMzQzNzY1MDM0NjA2MzljNzJmMDMiLCJ1c2VySWQiOiIyMzYwNTkwMjkifQ==</vt:lpwstr>
  </property>
  <property fmtid="{D5CDD505-2E9C-101B-9397-08002B2CF9AE}" pid="4" name="ICV">
    <vt:lpwstr>6D76A4A45C1D42AEBB48804D965FDCB6_12</vt:lpwstr>
  </property>
</Properties>
</file>